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45957" w14:textId="77777777" w:rsidR="001B0942" w:rsidRDefault="001B0942" w:rsidP="001B0942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354C844B" wp14:editId="537C0FA8">
            <wp:extent cx="1493520" cy="1257300"/>
            <wp:effectExtent l="0" t="0" r="0" b="0"/>
            <wp:docPr id="1" name="Picture 1" descr="Passages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sages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407F8" w14:textId="043B21E0" w:rsidR="001B0942" w:rsidRPr="001B0942" w:rsidRDefault="00992A5A" w:rsidP="001B0942">
      <w:pPr>
        <w:jc w:val="center"/>
      </w:pPr>
      <w:r>
        <w:rPr>
          <w:sz w:val="48"/>
          <w:szCs w:val="48"/>
        </w:rPr>
        <w:t>PARC</w:t>
      </w:r>
      <w:r w:rsidR="00254162">
        <w:rPr>
          <w:sz w:val="48"/>
          <w:szCs w:val="48"/>
        </w:rPr>
        <w:t xml:space="preserve"> Packing List</w:t>
      </w:r>
    </w:p>
    <w:p w14:paraId="48B9985C" w14:textId="5DCBA26B" w:rsidR="00254162" w:rsidRDefault="00254162">
      <w:r>
        <w:t xml:space="preserve">Welcome! When you arrived </w:t>
      </w:r>
      <w:proofErr w:type="gramStart"/>
      <w:r>
        <w:t>to</w:t>
      </w:r>
      <w:proofErr w:type="gramEnd"/>
      <w:r>
        <w:t xml:space="preserve"> Passages, your personal clothes will be locked in property for you. You will be provided with the following attire:</w:t>
      </w:r>
    </w:p>
    <w:p w14:paraId="1B082631" w14:textId="77777777" w:rsidR="00254162" w:rsidRPr="001C4C94" w:rsidRDefault="00254162" w:rsidP="00254162">
      <w:pPr>
        <w:numPr>
          <w:ilvl w:val="0"/>
          <w:numId w:val="1"/>
        </w:numPr>
        <w:spacing w:after="0" w:line="240" w:lineRule="auto"/>
        <w:ind w:hanging="360"/>
        <w:rPr>
          <w:rFonts w:cstheme="minorHAnsi"/>
        </w:rPr>
      </w:pPr>
      <w:r w:rsidRPr="001C4C94">
        <w:rPr>
          <w:rFonts w:cstheme="minorHAnsi"/>
        </w:rPr>
        <w:t>Bras – two (2) sports bras. (Underwire bras are not allowed in the ADT facility. If you came in with one, it will be placed in your property.)</w:t>
      </w:r>
    </w:p>
    <w:p w14:paraId="22ADF3F4" w14:textId="77777777" w:rsidR="00254162" w:rsidRPr="001C4C94" w:rsidRDefault="00254162" w:rsidP="00254162">
      <w:pPr>
        <w:numPr>
          <w:ilvl w:val="0"/>
          <w:numId w:val="1"/>
        </w:numPr>
        <w:spacing w:after="0" w:line="240" w:lineRule="auto"/>
        <w:ind w:hanging="360"/>
        <w:rPr>
          <w:rFonts w:cstheme="minorHAnsi"/>
        </w:rPr>
      </w:pPr>
      <w:r w:rsidRPr="001C4C94">
        <w:rPr>
          <w:rFonts w:cstheme="minorHAnsi"/>
        </w:rPr>
        <w:t>Socks – seven (7) pairs.</w:t>
      </w:r>
    </w:p>
    <w:p w14:paraId="06749C6E" w14:textId="77777777" w:rsidR="00254162" w:rsidRPr="003C0319" w:rsidRDefault="00254162" w:rsidP="00254162">
      <w:pPr>
        <w:numPr>
          <w:ilvl w:val="0"/>
          <w:numId w:val="1"/>
        </w:numPr>
        <w:spacing w:after="0" w:line="240" w:lineRule="auto"/>
        <w:ind w:hanging="360"/>
        <w:rPr>
          <w:rFonts w:cstheme="minorHAnsi"/>
        </w:rPr>
      </w:pPr>
      <w:r w:rsidRPr="001C4C94">
        <w:rPr>
          <w:rFonts w:cstheme="minorHAnsi"/>
        </w:rPr>
        <w:t xml:space="preserve">Shoes – one (1) pair of Crocks. </w:t>
      </w:r>
    </w:p>
    <w:p w14:paraId="42A1D1B2" w14:textId="77777777" w:rsidR="00254162" w:rsidRPr="001C4C94" w:rsidRDefault="00254162" w:rsidP="00254162">
      <w:pPr>
        <w:numPr>
          <w:ilvl w:val="0"/>
          <w:numId w:val="1"/>
        </w:numPr>
        <w:spacing w:after="0" w:line="240" w:lineRule="auto"/>
        <w:ind w:hanging="360"/>
        <w:rPr>
          <w:rFonts w:cstheme="minorHAnsi"/>
        </w:rPr>
      </w:pPr>
      <w:r w:rsidRPr="001C4C94">
        <w:rPr>
          <w:rFonts w:cstheme="minorHAnsi"/>
        </w:rPr>
        <w:t>Panties – seven (7) pairs.</w:t>
      </w:r>
    </w:p>
    <w:p w14:paraId="54F67A2C" w14:textId="77777777" w:rsidR="00254162" w:rsidRPr="001C4C94" w:rsidRDefault="00254162" w:rsidP="00254162">
      <w:pPr>
        <w:numPr>
          <w:ilvl w:val="0"/>
          <w:numId w:val="1"/>
        </w:numPr>
        <w:spacing w:after="0" w:line="240" w:lineRule="auto"/>
        <w:ind w:hanging="360"/>
        <w:rPr>
          <w:rFonts w:cstheme="minorHAnsi"/>
        </w:rPr>
      </w:pPr>
      <w:r w:rsidRPr="001C4C94">
        <w:rPr>
          <w:rFonts w:cstheme="minorHAnsi"/>
        </w:rPr>
        <w:t>Nightgowns and bottoms – two (2).</w:t>
      </w:r>
    </w:p>
    <w:p w14:paraId="0EB9C207" w14:textId="77777777" w:rsidR="00254162" w:rsidRPr="001C4C94" w:rsidRDefault="00254162" w:rsidP="00254162">
      <w:pPr>
        <w:numPr>
          <w:ilvl w:val="0"/>
          <w:numId w:val="1"/>
        </w:numPr>
        <w:spacing w:after="0" w:line="240" w:lineRule="auto"/>
        <w:ind w:hanging="360"/>
        <w:rPr>
          <w:rFonts w:cstheme="minorHAnsi"/>
        </w:rPr>
      </w:pPr>
      <w:r w:rsidRPr="001C4C94">
        <w:rPr>
          <w:rFonts w:cstheme="minorHAnsi"/>
        </w:rPr>
        <w:t xml:space="preserve">Exercise shirt and shorts—two (2). </w:t>
      </w:r>
    </w:p>
    <w:p w14:paraId="07554A6F" w14:textId="77777777" w:rsidR="00254162" w:rsidRPr="001C4C94" w:rsidRDefault="00254162" w:rsidP="00254162">
      <w:pPr>
        <w:numPr>
          <w:ilvl w:val="0"/>
          <w:numId w:val="1"/>
        </w:numPr>
        <w:spacing w:after="0" w:line="240" w:lineRule="auto"/>
        <w:ind w:hanging="360"/>
        <w:rPr>
          <w:rFonts w:cstheme="minorHAnsi"/>
        </w:rPr>
      </w:pPr>
      <w:r w:rsidRPr="001C4C94">
        <w:rPr>
          <w:rFonts w:cstheme="minorHAnsi"/>
        </w:rPr>
        <w:t>Passages shirts and bottoms—seven (7) of each.</w:t>
      </w:r>
    </w:p>
    <w:p w14:paraId="6E15272A" w14:textId="77777777" w:rsidR="00254162" w:rsidRPr="001C4C94" w:rsidRDefault="00254162" w:rsidP="00254162">
      <w:pPr>
        <w:numPr>
          <w:ilvl w:val="0"/>
          <w:numId w:val="1"/>
        </w:numPr>
        <w:spacing w:after="0" w:line="240" w:lineRule="auto"/>
        <w:ind w:hanging="360"/>
        <w:rPr>
          <w:rFonts w:cstheme="minorHAnsi"/>
        </w:rPr>
      </w:pPr>
      <w:r w:rsidRPr="001C4C94">
        <w:rPr>
          <w:rFonts w:cstheme="minorHAnsi"/>
        </w:rPr>
        <w:t xml:space="preserve">Hygiene kits are provided at no cost to the resident. This </w:t>
      </w:r>
      <w:proofErr w:type="gramStart"/>
      <w:r w:rsidRPr="001C4C94">
        <w:rPr>
          <w:rFonts w:cstheme="minorHAnsi"/>
        </w:rPr>
        <w:t>includes:</w:t>
      </w:r>
      <w:proofErr w:type="gramEnd"/>
      <w:r w:rsidRPr="001C4C94">
        <w:rPr>
          <w:rFonts w:cstheme="minorHAnsi"/>
        </w:rPr>
        <w:t xml:space="preserve"> comb, toothbrush, toothbrush cap, nail file, two hair ties, toothpaste, tweezers, body soap, face soap, </w:t>
      </w:r>
      <w:r>
        <w:rPr>
          <w:rFonts w:cstheme="minorHAnsi"/>
        </w:rPr>
        <w:t xml:space="preserve">bubble bath, </w:t>
      </w:r>
      <w:r w:rsidRPr="001C4C94">
        <w:rPr>
          <w:rFonts w:cstheme="minorHAnsi"/>
        </w:rPr>
        <w:t>water bottle, pads or tampons, and Chapstick.</w:t>
      </w:r>
    </w:p>
    <w:p w14:paraId="49606FFA" w14:textId="77777777" w:rsidR="00254162" w:rsidRDefault="00254162"/>
    <w:p w14:paraId="5AE243B6" w14:textId="6F5D1D66" w:rsidR="001B0942" w:rsidRDefault="00254162">
      <w:r>
        <w:t xml:space="preserve">You are allowed to keep the following personal property with you while you are at </w:t>
      </w:r>
      <w:r w:rsidR="00992A5A">
        <w:t>PARC</w:t>
      </w:r>
      <w:r>
        <w:t xml:space="preserve">:  </w:t>
      </w:r>
    </w:p>
    <w:p w14:paraId="43CCD72A" w14:textId="77777777" w:rsidR="00254162" w:rsidRPr="001C4C94" w:rsidRDefault="00254162" w:rsidP="00254162">
      <w:pPr>
        <w:numPr>
          <w:ilvl w:val="0"/>
          <w:numId w:val="1"/>
        </w:numPr>
        <w:spacing w:after="0" w:line="240" w:lineRule="auto"/>
        <w:ind w:hanging="360"/>
        <w:rPr>
          <w:rFonts w:cstheme="minorHAnsi"/>
        </w:rPr>
      </w:pPr>
      <w:r w:rsidRPr="001C4C94">
        <w:rPr>
          <w:rFonts w:cstheme="minorHAnsi"/>
        </w:rPr>
        <w:t>A wedding band/ring or wristwatch</w:t>
      </w:r>
    </w:p>
    <w:p w14:paraId="246733D0" w14:textId="77777777" w:rsidR="00254162" w:rsidRPr="001C4C94" w:rsidRDefault="00254162" w:rsidP="00254162">
      <w:pPr>
        <w:numPr>
          <w:ilvl w:val="0"/>
          <w:numId w:val="1"/>
        </w:numPr>
        <w:spacing w:after="0" w:line="240" w:lineRule="auto"/>
        <w:ind w:hanging="360"/>
        <w:rPr>
          <w:rFonts w:cstheme="minorHAnsi"/>
        </w:rPr>
      </w:pPr>
      <w:r w:rsidRPr="001C4C94">
        <w:rPr>
          <w:rFonts w:cstheme="minorHAnsi"/>
        </w:rPr>
        <w:t>Eyeglasses/contacts</w:t>
      </w:r>
    </w:p>
    <w:p w14:paraId="263B65F7" w14:textId="77777777" w:rsidR="00254162" w:rsidRPr="001C4C94" w:rsidRDefault="00254162" w:rsidP="00254162">
      <w:pPr>
        <w:numPr>
          <w:ilvl w:val="0"/>
          <w:numId w:val="1"/>
        </w:numPr>
        <w:spacing w:after="0" w:line="240" w:lineRule="auto"/>
        <w:ind w:hanging="360"/>
        <w:rPr>
          <w:rFonts w:cstheme="minorHAnsi"/>
        </w:rPr>
      </w:pPr>
      <w:r w:rsidRPr="001C4C94">
        <w:rPr>
          <w:rFonts w:cstheme="minorHAnsi"/>
        </w:rPr>
        <w:t>Religious medallion/cross (if no larger than 2” by</w:t>
      </w:r>
      <w:r>
        <w:rPr>
          <w:rFonts w:cstheme="minorHAnsi"/>
        </w:rPr>
        <w:t xml:space="preserve"> </w:t>
      </w:r>
      <w:r w:rsidRPr="001C4C94">
        <w:rPr>
          <w:rFonts w:cstheme="minorHAnsi"/>
        </w:rPr>
        <w:t>2”)</w:t>
      </w:r>
    </w:p>
    <w:p w14:paraId="4FC37F6F" w14:textId="77777777" w:rsidR="00254162" w:rsidRPr="001C4C94" w:rsidRDefault="00254162" w:rsidP="00254162">
      <w:pPr>
        <w:numPr>
          <w:ilvl w:val="0"/>
          <w:numId w:val="1"/>
        </w:numPr>
        <w:spacing w:after="0" w:line="240" w:lineRule="auto"/>
        <w:ind w:hanging="360"/>
        <w:rPr>
          <w:rFonts w:cstheme="minorHAnsi"/>
        </w:rPr>
      </w:pPr>
      <w:r w:rsidRPr="001C4C94">
        <w:rPr>
          <w:rFonts w:cstheme="minorHAnsi"/>
        </w:rPr>
        <w:t xml:space="preserve">Up to two (2) religious items requiring special handling </w:t>
      </w:r>
    </w:p>
    <w:p w14:paraId="19FCA2D6" w14:textId="77777777" w:rsidR="00254162" w:rsidRPr="001C4C94" w:rsidRDefault="00254162" w:rsidP="00254162">
      <w:pPr>
        <w:numPr>
          <w:ilvl w:val="0"/>
          <w:numId w:val="1"/>
        </w:numPr>
        <w:spacing w:after="0" w:line="240" w:lineRule="auto"/>
        <w:ind w:hanging="360"/>
        <w:rPr>
          <w:rFonts w:cstheme="minorHAnsi"/>
        </w:rPr>
      </w:pPr>
      <w:r w:rsidRPr="001C4C94">
        <w:rPr>
          <w:rFonts w:cstheme="minorHAnsi"/>
        </w:rPr>
        <w:t xml:space="preserve">AA/NA Big Book, Daily </w:t>
      </w:r>
      <w:proofErr w:type="gramStart"/>
      <w:r w:rsidRPr="001C4C94">
        <w:rPr>
          <w:rFonts w:cstheme="minorHAnsi"/>
        </w:rPr>
        <w:t>Reflections</w:t>
      </w:r>
      <w:proofErr w:type="gramEnd"/>
      <w:r w:rsidRPr="001C4C94">
        <w:rPr>
          <w:rFonts w:cstheme="minorHAnsi"/>
        </w:rPr>
        <w:t xml:space="preserve"> or other AA/NA literature </w:t>
      </w:r>
    </w:p>
    <w:p w14:paraId="0BFFB999" w14:textId="45AE4171" w:rsidR="00254162" w:rsidRDefault="00254162" w:rsidP="00254162">
      <w:pPr>
        <w:numPr>
          <w:ilvl w:val="0"/>
          <w:numId w:val="1"/>
        </w:numPr>
        <w:spacing w:after="0" w:line="240" w:lineRule="auto"/>
        <w:ind w:hanging="360"/>
        <w:rPr>
          <w:rFonts w:cstheme="minorHAnsi"/>
        </w:rPr>
      </w:pPr>
      <w:r w:rsidRPr="001C4C94">
        <w:rPr>
          <w:rFonts w:cstheme="minorHAnsi"/>
        </w:rPr>
        <w:t>One (1) religious book</w:t>
      </w:r>
    </w:p>
    <w:p w14:paraId="491174A7" w14:textId="4C2103DB" w:rsidR="00992A5A" w:rsidRPr="001C4C94" w:rsidRDefault="00992A5A" w:rsidP="00254162">
      <w:pPr>
        <w:numPr>
          <w:ilvl w:val="0"/>
          <w:numId w:val="1"/>
        </w:numPr>
        <w:spacing w:after="0" w:line="240" w:lineRule="auto"/>
        <w:ind w:hanging="360"/>
        <w:rPr>
          <w:rFonts w:cstheme="minorHAnsi"/>
        </w:rPr>
      </w:pPr>
      <w:r>
        <w:rPr>
          <w:rFonts w:cstheme="minorHAnsi"/>
        </w:rPr>
        <w:t>One pair of closed toed shoes without laces</w:t>
      </w:r>
    </w:p>
    <w:p w14:paraId="63170318" w14:textId="5F800CE8" w:rsidR="00254162" w:rsidRDefault="00254162">
      <w:r>
        <w:t xml:space="preserve">If you are prescribed medication, </w:t>
      </w:r>
      <w:r w:rsidRPr="00254162">
        <w:rPr>
          <w:b/>
          <w:bCs/>
        </w:rPr>
        <w:t xml:space="preserve">we ask that you come to </w:t>
      </w:r>
      <w:r w:rsidR="00992A5A">
        <w:rPr>
          <w:b/>
          <w:bCs/>
        </w:rPr>
        <w:t>PARC</w:t>
      </w:r>
      <w:r w:rsidRPr="00254162">
        <w:rPr>
          <w:b/>
          <w:bCs/>
        </w:rPr>
        <w:t xml:space="preserve"> with your prescribed medication, in the originally prescribed medication bottles</w:t>
      </w:r>
      <w:r>
        <w:t xml:space="preserve">. If you have any additional questions about what to bring, please do not hesitate to reach out to Program Supervisor, Jen Porter. I </w:t>
      </w:r>
      <w:proofErr w:type="gramStart"/>
      <w:r>
        <w:t>am able to</w:t>
      </w:r>
      <w:proofErr w:type="gramEnd"/>
      <w:r>
        <w:t xml:space="preserve"> respond to email much quicker than phone messages. </w:t>
      </w:r>
    </w:p>
    <w:p w14:paraId="359247DE" w14:textId="52BD9F15" w:rsidR="00254162" w:rsidRDefault="00254162" w:rsidP="00254162">
      <w:pPr>
        <w:pStyle w:val="NoSpacing"/>
      </w:pPr>
      <w:r>
        <w:t>1001 South 27</w:t>
      </w:r>
      <w:r w:rsidRPr="00254162">
        <w:rPr>
          <w:vertAlign w:val="superscript"/>
        </w:rPr>
        <w:t>th</w:t>
      </w:r>
      <w:r>
        <w:t xml:space="preserve"> Street</w:t>
      </w:r>
    </w:p>
    <w:p w14:paraId="4F8CDC64" w14:textId="13429CEE" w:rsidR="00254162" w:rsidRDefault="00254162" w:rsidP="00254162">
      <w:pPr>
        <w:pStyle w:val="NoSpacing"/>
      </w:pPr>
      <w:r>
        <w:t>Billings, MT 59101</w:t>
      </w:r>
    </w:p>
    <w:p w14:paraId="7D8B0F8E" w14:textId="7F402988" w:rsidR="00254162" w:rsidRDefault="00254162" w:rsidP="00254162">
      <w:pPr>
        <w:pStyle w:val="NoSpacing"/>
      </w:pPr>
      <w:r>
        <w:t>406-294-960 ext287</w:t>
      </w:r>
    </w:p>
    <w:p w14:paraId="5B8651EC" w14:textId="1CF45BF5" w:rsidR="00254162" w:rsidRDefault="00254162" w:rsidP="00254162">
      <w:pPr>
        <w:pStyle w:val="NoSpacing"/>
      </w:pPr>
      <w:r>
        <w:t>jporter@altinc.net</w:t>
      </w:r>
    </w:p>
    <w:sectPr w:rsidR="00254162" w:rsidSect="00DB1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6C49"/>
    <w:multiLevelType w:val="multilevel"/>
    <w:tmpl w:val="0E064B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b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094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942"/>
    <w:rsid w:val="000F4754"/>
    <w:rsid w:val="001B0942"/>
    <w:rsid w:val="002251A6"/>
    <w:rsid w:val="00254162"/>
    <w:rsid w:val="004E680A"/>
    <w:rsid w:val="005E1763"/>
    <w:rsid w:val="008E5716"/>
    <w:rsid w:val="00992A5A"/>
    <w:rsid w:val="00A44D70"/>
    <w:rsid w:val="00A655E4"/>
    <w:rsid w:val="00A9738C"/>
    <w:rsid w:val="00B0303D"/>
    <w:rsid w:val="00B256E4"/>
    <w:rsid w:val="00C467CF"/>
    <w:rsid w:val="00CB6B02"/>
    <w:rsid w:val="00CC17E9"/>
    <w:rsid w:val="00DB1FC9"/>
    <w:rsid w:val="00DC5229"/>
    <w:rsid w:val="00F8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9BA7A"/>
  <w15:chartTrackingRefBased/>
  <w15:docId w15:val="{BE16A10E-680B-46B6-A412-3482C9C8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basedOn w:val="Normal"/>
    <w:next w:val="Normal"/>
    <w:rsid w:val="001B0942"/>
    <w:pPr>
      <w:keepNext/>
      <w:keepLines/>
      <w:spacing w:before="400" w:after="120" w:line="240" w:lineRule="atLeast"/>
      <w:ind w:right="835"/>
    </w:pPr>
    <w:rPr>
      <w:rFonts w:ascii="Arial Black" w:eastAsia="Times New Roman" w:hAnsi="Arial Black" w:cs="Times New Roman"/>
      <w:spacing w:val="-5"/>
      <w:kern w:val="28"/>
      <w:sz w:val="96"/>
      <w:szCs w:val="20"/>
    </w:rPr>
  </w:style>
  <w:style w:type="paragraph" w:styleId="MessageHeader">
    <w:name w:val="Message Header"/>
    <w:basedOn w:val="BodyText"/>
    <w:link w:val="MessageHeaderChar"/>
    <w:rsid w:val="001B0942"/>
    <w:pPr>
      <w:keepLines/>
      <w:spacing w:line="180" w:lineRule="atLeast"/>
      <w:ind w:left="1555" w:right="835" w:hanging="720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1B0942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1B0942"/>
    <w:pPr>
      <w:spacing w:before="220"/>
    </w:pPr>
  </w:style>
  <w:style w:type="character" w:customStyle="1" w:styleId="MessageHeaderLabel">
    <w:name w:val="Message Header Label"/>
    <w:rsid w:val="001B0942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1B0942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uiPriority w:val="99"/>
    <w:semiHidden/>
    <w:unhideWhenUsed/>
    <w:rsid w:val="001B09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0942"/>
  </w:style>
  <w:style w:type="paragraph" w:styleId="NoSpacing">
    <w:name w:val="No Spacing"/>
    <w:uiPriority w:val="1"/>
    <w:qFormat/>
    <w:rsid w:val="002541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Porter</dc:creator>
  <cp:keywords/>
  <dc:description/>
  <cp:lastModifiedBy>Jen Porter</cp:lastModifiedBy>
  <cp:revision>2</cp:revision>
  <dcterms:created xsi:type="dcterms:W3CDTF">2023-03-17T22:07:00Z</dcterms:created>
  <dcterms:modified xsi:type="dcterms:W3CDTF">2023-03-17T22:07:00Z</dcterms:modified>
</cp:coreProperties>
</file>