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351E" w14:textId="77777777" w:rsidR="0097071F" w:rsidRPr="00C8538B" w:rsidRDefault="003942F2">
      <w:pPr>
        <w:jc w:val="center"/>
        <w:rPr>
          <w:b/>
          <w:bCs/>
        </w:rPr>
      </w:pPr>
      <w:bookmarkStart w:id="0" w:name="_Hlk508284659"/>
      <w:r w:rsidRPr="00C8538B">
        <w:rPr>
          <w:b/>
          <w:bCs/>
        </w:rPr>
        <w:t>Alpha House</w:t>
      </w:r>
    </w:p>
    <w:p w14:paraId="31398D27" w14:textId="77777777" w:rsidR="0097071F" w:rsidRPr="00C8538B" w:rsidRDefault="00C8538B">
      <w:pPr>
        <w:jc w:val="center"/>
        <w:rPr>
          <w:bCs/>
        </w:rPr>
      </w:pPr>
      <w:r w:rsidRPr="00A32748">
        <w:rPr>
          <w:bCs/>
        </w:rPr>
        <w:t xml:space="preserve">Personal </w:t>
      </w:r>
      <w:r w:rsidR="00B3236C" w:rsidRPr="00C8538B">
        <w:rPr>
          <w:bCs/>
        </w:rPr>
        <w:t>Inventory Allowances</w:t>
      </w:r>
    </w:p>
    <w:p w14:paraId="07E8CF10" w14:textId="77777777" w:rsidR="0097071F" w:rsidRPr="00C8538B" w:rsidRDefault="0097071F">
      <w:pPr>
        <w:jc w:val="center"/>
        <w:rPr>
          <w:b/>
          <w:bCs/>
        </w:rPr>
      </w:pPr>
    </w:p>
    <w:p w14:paraId="095C4DA4" w14:textId="77777777" w:rsidR="00F60554" w:rsidRDefault="00F60554" w:rsidP="00F60554">
      <w:pPr>
        <w:pStyle w:val="Heading1"/>
        <w:rPr>
          <w:rFonts w:ascii="Times New Roman" w:eastAsia="Times New Roman" w:hAnsi="Times New Roman" w:cs="Times New Roman"/>
        </w:rPr>
      </w:pPr>
      <w:bookmarkStart w:id="1" w:name="_Hlk114837532"/>
      <w:bookmarkStart w:id="2" w:name="_Toc70504538"/>
      <w:r>
        <w:rPr>
          <w:rFonts w:ascii="Times New Roman" w:eastAsia="Times New Roman" w:hAnsi="Times New Roman" w:cs="Times New Roman"/>
        </w:rPr>
        <w:t>INVENTORY</w:t>
      </w:r>
      <w:r>
        <w:rPr>
          <w:rFonts w:ascii="Times New Roman" w:eastAsia="Times New Roman" w:hAnsi="Times New Roman" w:cs="Times New Roman"/>
          <w:spacing w:val="-21"/>
        </w:rPr>
        <w:t xml:space="preserve"> </w:t>
      </w:r>
      <w:r>
        <w:rPr>
          <w:rFonts w:ascii="Times New Roman" w:eastAsia="Times New Roman" w:hAnsi="Times New Roman" w:cs="Times New Roman"/>
        </w:rPr>
        <w:t>ALLOWANCES</w:t>
      </w:r>
      <w:bookmarkEnd w:id="2"/>
    </w:p>
    <w:p w14:paraId="351B423A" w14:textId="77777777" w:rsidR="00F60554" w:rsidRPr="00F60554" w:rsidRDefault="00F60554" w:rsidP="00F60554">
      <w:pPr>
        <w:pStyle w:val="BodyText"/>
        <w:spacing w:line="245" w:lineRule="exact"/>
        <w:ind w:left="1904" w:right="1912"/>
        <w:jc w:val="center"/>
        <w:rPr>
          <w:rFonts w:ascii="Times New Roman" w:eastAsia="Calibri" w:hAnsi="Times New Roman"/>
          <w:spacing w:val="-1"/>
        </w:rPr>
      </w:pPr>
    </w:p>
    <w:p w14:paraId="71C88701" w14:textId="77777777" w:rsidR="00F60554" w:rsidRDefault="00F60554" w:rsidP="00F60554">
      <w:pPr>
        <w:pStyle w:val="BodyText"/>
        <w:spacing w:line="245" w:lineRule="exact"/>
        <w:ind w:left="180" w:right="180"/>
        <w:rPr>
          <w:rFonts w:ascii="Times New Roman" w:hAnsi="Times New Roman"/>
        </w:rPr>
      </w:pPr>
      <w:r>
        <w:rPr>
          <w:rFonts w:ascii="Times New Roman" w:hAnsi="Times New Roman"/>
        </w:rPr>
        <w:t>*We ask that you do not bring personal belongings i.e. clothing, etc.  in laundry baskets (mesh laundry bags are okay), or luggage. These items are not allowed in your room, and we don’t have space available to store them. Paper boxes that can be thrown away after they are unpacked and duffle bags that can be folded and put away are the best way to transport inventory.</w:t>
      </w:r>
    </w:p>
    <w:p w14:paraId="34F02CB2" w14:textId="77777777" w:rsidR="00F60554" w:rsidRDefault="00F60554" w:rsidP="00F60554">
      <w:pPr>
        <w:pStyle w:val="BodyText"/>
        <w:spacing w:line="245" w:lineRule="exact"/>
        <w:ind w:left="180" w:right="180"/>
        <w:rPr>
          <w:rFonts w:ascii="Times New Roman" w:hAnsi="Times New Roman"/>
        </w:rPr>
      </w:pPr>
    </w:p>
    <w:p w14:paraId="7CEF81E6" w14:textId="77777777" w:rsidR="0097220F" w:rsidRDefault="00F60554" w:rsidP="0097220F">
      <w:pPr>
        <w:pStyle w:val="ListParagraph"/>
        <w:ind w:left="180"/>
        <w:rPr>
          <w:rFonts w:ascii="Times New Roman" w:hAnsi="Times New Roman"/>
          <w:sz w:val="24"/>
          <w:szCs w:val="24"/>
        </w:rPr>
      </w:pPr>
      <w:r>
        <w:rPr>
          <w:rFonts w:ascii="Times New Roman" w:hAnsi="Times New Roman"/>
          <w:sz w:val="24"/>
          <w:szCs w:val="24"/>
        </w:rPr>
        <w:t>*All items must be in the appropriate category when placed on your inventory. For example, you may not have a 4</w:t>
      </w:r>
      <w:r>
        <w:rPr>
          <w:rFonts w:ascii="Times New Roman" w:hAnsi="Times New Roman"/>
          <w:sz w:val="24"/>
          <w:szCs w:val="24"/>
          <w:vertAlign w:val="superscript"/>
        </w:rPr>
        <w:t>th</w:t>
      </w:r>
      <w:r>
        <w:rPr>
          <w:rFonts w:ascii="Times New Roman" w:hAnsi="Times New Roman"/>
          <w:sz w:val="24"/>
          <w:szCs w:val="24"/>
        </w:rPr>
        <w:t xml:space="preserve"> jacket in the “tools” category because you have room there. The only category you may put items that you are over </w:t>
      </w:r>
      <w:proofErr w:type="gramStart"/>
      <w:r>
        <w:rPr>
          <w:rFonts w:ascii="Times New Roman" w:hAnsi="Times New Roman"/>
          <w:sz w:val="24"/>
          <w:szCs w:val="24"/>
        </w:rPr>
        <w:t>on</w:t>
      </w:r>
      <w:proofErr w:type="gramEnd"/>
      <w:r>
        <w:rPr>
          <w:rFonts w:ascii="Times New Roman" w:hAnsi="Times New Roman"/>
          <w:sz w:val="24"/>
          <w:szCs w:val="24"/>
        </w:rPr>
        <w:t xml:space="preserve"> inventory for would be “other” or “work clothes” (only if they are </w:t>
      </w:r>
      <w:proofErr w:type="gramStart"/>
      <w:r>
        <w:rPr>
          <w:rFonts w:ascii="Times New Roman" w:hAnsi="Times New Roman"/>
          <w:sz w:val="24"/>
          <w:szCs w:val="24"/>
        </w:rPr>
        <w:t>actually used</w:t>
      </w:r>
      <w:proofErr w:type="gramEnd"/>
      <w:r>
        <w:rPr>
          <w:rFonts w:ascii="Times New Roman" w:hAnsi="Times New Roman"/>
          <w:sz w:val="24"/>
          <w:szCs w:val="24"/>
        </w:rPr>
        <w:t xml:space="preserve"> for work!)</w:t>
      </w:r>
      <w:r w:rsidR="0097220F">
        <w:rPr>
          <w:rFonts w:ascii="Times New Roman" w:hAnsi="Times New Roman"/>
          <w:sz w:val="24"/>
          <w:szCs w:val="24"/>
        </w:rPr>
        <w:t xml:space="preserve">                   </w:t>
      </w:r>
      <w:r>
        <w:rPr>
          <w:rFonts w:ascii="Times New Roman" w:hAnsi="Times New Roman"/>
          <w:sz w:val="24"/>
          <w:szCs w:val="24"/>
        </w:rPr>
        <w:t xml:space="preserve">*ALL items MUST be </w:t>
      </w:r>
      <w:proofErr w:type="gramStart"/>
      <w:r>
        <w:rPr>
          <w:rFonts w:ascii="Times New Roman" w:hAnsi="Times New Roman"/>
          <w:sz w:val="24"/>
          <w:szCs w:val="24"/>
        </w:rPr>
        <w:t>on</w:t>
      </w:r>
      <w:proofErr w:type="gramEnd"/>
      <w:r>
        <w:rPr>
          <w:rFonts w:ascii="Times New Roman" w:hAnsi="Times New Roman"/>
          <w:sz w:val="24"/>
          <w:szCs w:val="24"/>
        </w:rPr>
        <w:t xml:space="preserve"> your inventory, or they are subject to removal.</w:t>
      </w:r>
      <w:r w:rsidR="0097220F">
        <w:rPr>
          <w:rFonts w:ascii="Times New Roman" w:hAnsi="Times New Roman"/>
          <w:sz w:val="24"/>
          <w:szCs w:val="24"/>
        </w:rPr>
        <w:t xml:space="preserve"> </w:t>
      </w:r>
    </w:p>
    <w:p w14:paraId="0B576193" w14:textId="77777777" w:rsidR="00F60554" w:rsidRDefault="0097220F" w:rsidP="0097220F">
      <w:pPr>
        <w:pStyle w:val="ListParagraph"/>
        <w:ind w:left="180"/>
        <w:jc w:val="center"/>
        <w:rPr>
          <w:rFonts w:ascii="Times New Roman" w:hAnsi="Times New Roman"/>
          <w:sz w:val="24"/>
          <w:szCs w:val="24"/>
        </w:rPr>
      </w:pPr>
      <w:r w:rsidRPr="008F7A84">
        <w:rPr>
          <w:rFonts w:ascii="Times New Roman" w:hAnsi="Times New Roman"/>
          <w:b/>
          <w:spacing w:val="-2"/>
          <w:szCs w:val="24"/>
          <w:u w:val="single"/>
        </w:rPr>
        <w:t>All</w:t>
      </w:r>
      <w:r w:rsidRPr="008F7A84">
        <w:rPr>
          <w:rFonts w:ascii="Times New Roman" w:hAnsi="Times New Roman"/>
          <w:b/>
          <w:spacing w:val="-5"/>
          <w:szCs w:val="24"/>
          <w:u w:val="single"/>
        </w:rPr>
        <w:t xml:space="preserve"> </w:t>
      </w:r>
      <w:r w:rsidRPr="008F7A84">
        <w:rPr>
          <w:rFonts w:ascii="Times New Roman" w:hAnsi="Times New Roman"/>
          <w:b/>
          <w:szCs w:val="24"/>
          <w:u w:val="single"/>
        </w:rPr>
        <w:t>products</w:t>
      </w:r>
      <w:r w:rsidRPr="008F7A84">
        <w:rPr>
          <w:rFonts w:ascii="Times New Roman" w:hAnsi="Times New Roman"/>
          <w:b/>
          <w:spacing w:val="-6"/>
          <w:szCs w:val="24"/>
          <w:u w:val="single"/>
        </w:rPr>
        <w:t xml:space="preserve"> </w:t>
      </w:r>
      <w:r w:rsidRPr="008F7A84">
        <w:rPr>
          <w:rFonts w:ascii="Times New Roman" w:hAnsi="Times New Roman"/>
          <w:b/>
          <w:szCs w:val="24"/>
          <w:u w:val="single"/>
        </w:rPr>
        <w:t>must</w:t>
      </w:r>
      <w:r w:rsidRPr="008F7A84">
        <w:rPr>
          <w:rFonts w:ascii="Times New Roman" w:hAnsi="Times New Roman"/>
          <w:b/>
          <w:spacing w:val="-4"/>
          <w:szCs w:val="24"/>
          <w:u w:val="single"/>
        </w:rPr>
        <w:t xml:space="preserve"> </w:t>
      </w:r>
      <w:r w:rsidRPr="008F7A84">
        <w:rPr>
          <w:rFonts w:ascii="Times New Roman" w:hAnsi="Times New Roman"/>
          <w:b/>
          <w:szCs w:val="24"/>
          <w:u w:val="single"/>
        </w:rPr>
        <w:t>be</w:t>
      </w:r>
      <w:r w:rsidRPr="008F7A84">
        <w:rPr>
          <w:rFonts w:ascii="Times New Roman" w:hAnsi="Times New Roman"/>
          <w:b/>
          <w:spacing w:val="-7"/>
          <w:szCs w:val="24"/>
          <w:u w:val="single"/>
        </w:rPr>
        <w:t xml:space="preserve"> </w:t>
      </w:r>
      <w:r w:rsidRPr="008F7A84">
        <w:rPr>
          <w:rFonts w:ascii="Times New Roman" w:hAnsi="Times New Roman"/>
          <w:b/>
          <w:spacing w:val="-1"/>
          <w:szCs w:val="24"/>
          <w:u w:val="single"/>
        </w:rPr>
        <w:t>unscented</w:t>
      </w:r>
      <w:r w:rsidRPr="008F7A84">
        <w:rPr>
          <w:rFonts w:ascii="Times New Roman" w:hAnsi="Times New Roman"/>
          <w:b/>
          <w:spacing w:val="-6"/>
          <w:szCs w:val="24"/>
          <w:u w:val="single"/>
        </w:rPr>
        <w:t xml:space="preserve"> </w:t>
      </w:r>
      <w:r w:rsidRPr="008F7A84">
        <w:rPr>
          <w:rFonts w:ascii="Times New Roman" w:hAnsi="Times New Roman"/>
          <w:b/>
          <w:szCs w:val="24"/>
          <w:u w:val="single"/>
        </w:rPr>
        <w:t>or</w:t>
      </w:r>
      <w:r w:rsidRPr="008F7A84">
        <w:rPr>
          <w:rFonts w:ascii="Times New Roman" w:hAnsi="Times New Roman"/>
          <w:b/>
          <w:spacing w:val="-6"/>
          <w:szCs w:val="24"/>
          <w:u w:val="single"/>
        </w:rPr>
        <w:t xml:space="preserve"> </w:t>
      </w:r>
      <w:r w:rsidRPr="008F7A84">
        <w:rPr>
          <w:rFonts w:ascii="Times New Roman" w:hAnsi="Times New Roman"/>
          <w:b/>
          <w:szCs w:val="24"/>
          <w:u w:val="single"/>
        </w:rPr>
        <w:t>state</w:t>
      </w:r>
      <w:r w:rsidRPr="008F7A84">
        <w:rPr>
          <w:rFonts w:ascii="Times New Roman" w:hAnsi="Times New Roman"/>
          <w:b/>
          <w:spacing w:val="-2"/>
          <w:szCs w:val="24"/>
          <w:u w:val="single"/>
        </w:rPr>
        <w:t xml:space="preserve"> fragrance </w:t>
      </w:r>
      <w:r w:rsidRPr="008F7A84">
        <w:rPr>
          <w:rFonts w:ascii="Times New Roman" w:hAnsi="Times New Roman"/>
          <w:b/>
          <w:szCs w:val="24"/>
          <w:u w:val="single"/>
        </w:rPr>
        <w:t>“free”</w:t>
      </w:r>
      <w:r w:rsidRPr="008F7A84">
        <w:rPr>
          <w:rFonts w:ascii="Times New Roman" w:hAnsi="Times New Roman"/>
          <w:b/>
          <w:spacing w:val="-7"/>
          <w:szCs w:val="24"/>
          <w:u w:val="single"/>
        </w:rPr>
        <w:t xml:space="preserve"> </w:t>
      </w:r>
      <w:r w:rsidRPr="008F7A84">
        <w:rPr>
          <w:rFonts w:ascii="Times New Roman" w:hAnsi="Times New Roman"/>
          <w:b/>
          <w:spacing w:val="-1"/>
          <w:szCs w:val="24"/>
          <w:u w:val="single"/>
        </w:rPr>
        <w:t>on</w:t>
      </w:r>
      <w:r w:rsidRPr="008F7A84">
        <w:rPr>
          <w:rFonts w:ascii="Times New Roman" w:hAnsi="Times New Roman"/>
          <w:b/>
          <w:spacing w:val="-5"/>
          <w:szCs w:val="24"/>
          <w:u w:val="single"/>
        </w:rPr>
        <w:t xml:space="preserve"> </w:t>
      </w:r>
      <w:r w:rsidRPr="008F7A84">
        <w:rPr>
          <w:rFonts w:ascii="Times New Roman" w:hAnsi="Times New Roman"/>
          <w:b/>
          <w:szCs w:val="24"/>
          <w:u w:val="single"/>
        </w:rPr>
        <w:t>them</w:t>
      </w:r>
      <w:r w:rsidR="00080BD7">
        <w:rPr>
          <w:rFonts w:ascii="Times New Roman" w:hAnsi="Times New Roman"/>
          <w:b/>
          <w:szCs w:val="24"/>
          <w:u w:val="single"/>
        </w:rPr>
        <w:t>.</w:t>
      </w:r>
    </w:p>
    <w:p w14:paraId="3246F22F" w14:textId="77777777" w:rsidR="00B3236C" w:rsidRPr="00C8538B" w:rsidRDefault="00F60554" w:rsidP="00F60554">
      <w:pPr>
        <w:jc w:val="center"/>
        <w:rPr>
          <w:b/>
          <w:bCs/>
        </w:rPr>
      </w:pPr>
      <w:r>
        <w:t xml:space="preserve">*Note: You </w:t>
      </w:r>
      <w:r>
        <w:rPr>
          <w:u w:val="single"/>
        </w:rPr>
        <w:t>may not</w:t>
      </w:r>
      <w:r>
        <w:t xml:space="preserve"> have personal linens or towels. These will be provided to you by Alpha House</w:t>
      </w:r>
    </w:p>
    <w:p w14:paraId="66C5CE3D" w14:textId="77777777" w:rsidR="00F60554" w:rsidRDefault="00F60554" w:rsidP="00F60554">
      <w:pPr>
        <w:spacing w:line="22" w:lineRule="atLeast"/>
        <w:ind w:left="3240" w:hanging="1260"/>
        <w:jc w:val="both"/>
        <w:rPr>
          <w:sz w:val="22"/>
          <w:szCs w:val="22"/>
        </w:rPr>
      </w:pPr>
      <w:bookmarkStart w:id="3" w:name="_Hlk508284742"/>
      <w:bookmarkEnd w:id="0"/>
      <w:bookmarkEnd w:id="1"/>
      <w:r>
        <w:t>8                         Denim Jeans, Casual Jeans, or Dress Pants</w:t>
      </w:r>
    </w:p>
    <w:p w14:paraId="4D85D9D8" w14:textId="77777777" w:rsidR="00F60554" w:rsidRDefault="00F60554" w:rsidP="00F60554">
      <w:pPr>
        <w:spacing w:line="22" w:lineRule="atLeast"/>
        <w:ind w:left="3240" w:hanging="1260"/>
        <w:jc w:val="both"/>
      </w:pPr>
      <w:r>
        <w:t>8                         Undershorts (Briefs, Boxers)</w:t>
      </w:r>
    </w:p>
    <w:p w14:paraId="23030B96" w14:textId="77777777" w:rsidR="00F60554" w:rsidRDefault="00F60554" w:rsidP="00F60554">
      <w:pPr>
        <w:spacing w:line="22" w:lineRule="atLeast"/>
        <w:ind w:left="3240" w:hanging="1260"/>
        <w:jc w:val="both"/>
      </w:pPr>
      <w:r>
        <w:t>3                         Sleepwear</w:t>
      </w:r>
    </w:p>
    <w:p w14:paraId="46E04458" w14:textId="77777777" w:rsidR="00F60554" w:rsidRDefault="00F60554" w:rsidP="00F60554">
      <w:pPr>
        <w:spacing w:line="22" w:lineRule="atLeast"/>
        <w:ind w:left="3240" w:hanging="1260"/>
        <w:jc w:val="both"/>
      </w:pPr>
      <w:r>
        <w:t>8                         Undershirts</w:t>
      </w:r>
    </w:p>
    <w:p w14:paraId="24AACF6B" w14:textId="77777777" w:rsidR="00F60554" w:rsidRDefault="00F60554" w:rsidP="00F60554">
      <w:pPr>
        <w:spacing w:line="22" w:lineRule="atLeast"/>
        <w:ind w:left="3240" w:hanging="1260"/>
        <w:jc w:val="both"/>
      </w:pPr>
      <w:r>
        <w:t>8                         Socks</w:t>
      </w:r>
    </w:p>
    <w:p w14:paraId="47E4017B" w14:textId="77777777" w:rsidR="00F60554" w:rsidRDefault="00F60554" w:rsidP="00F60554">
      <w:pPr>
        <w:spacing w:line="22" w:lineRule="atLeast"/>
        <w:ind w:left="3240" w:hanging="1260"/>
        <w:jc w:val="both"/>
      </w:pPr>
      <w:r>
        <w:t>8                         Thermal Underwear (winter only)</w:t>
      </w:r>
    </w:p>
    <w:p w14:paraId="11199BB6" w14:textId="77777777" w:rsidR="00F60554" w:rsidRDefault="00F60554" w:rsidP="00F60554">
      <w:pPr>
        <w:spacing w:line="22" w:lineRule="atLeast"/>
        <w:ind w:left="3240" w:hanging="1260"/>
        <w:jc w:val="both"/>
      </w:pPr>
      <w:r>
        <w:t>5                         Sweaters / Sweatshirts</w:t>
      </w:r>
    </w:p>
    <w:p w14:paraId="1E77484C" w14:textId="77777777" w:rsidR="00F60554" w:rsidRDefault="00F60554" w:rsidP="00F60554">
      <w:pPr>
        <w:spacing w:line="22" w:lineRule="atLeast"/>
        <w:ind w:left="3240" w:hanging="1260"/>
        <w:jc w:val="both"/>
      </w:pPr>
      <w:r>
        <w:t>15                       Shirts (non-sweaters/sweatshirts)</w:t>
      </w:r>
    </w:p>
    <w:p w14:paraId="611D4168" w14:textId="77777777" w:rsidR="00F60554" w:rsidRDefault="00F60554" w:rsidP="00F60554">
      <w:pPr>
        <w:spacing w:line="22" w:lineRule="atLeast"/>
        <w:ind w:left="3240" w:hanging="1260"/>
        <w:jc w:val="both"/>
      </w:pPr>
      <w:r>
        <w:t xml:space="preserve">3                         Hats, </w:t>
      </w:r>
      <w:proofErr w:type="gramStart"/>
      <w:r>
        <w:t>Beanies</w:t>
      </w:r>
      <w:proofErr w:type="gramEnd"/>
      <w:r>
        <w:t xml:space="preserve"> or other headwear</w:t>
      </w:r>
    </w:p>
    <w:p w14:paraId="3A631CA8" w14:textId="77777777" w:rsidR="00F60554" w:rsidRDefault="00F60554" w:rsidP="00F60554">
      <w:pPr>
        <w:spacing w:line="22" w:lineRule="atLeast"/>
        <w:ind w:left="3240" w:hanging="1260"/>
        <w:jc w:val="both"/>
      </w:pPr>
      <w:r>
        <w:t xml:space="preserve">3 pairs               </w:t>
      </w:r>
      <w:r w:rsidR="0097220F">
        <w:t xml:space="preserve"> </w:t>
      </w:r>
      <w:r>
        <w:t>Shoes / Sneakers</w:t>
      </w:r>
    </w:p>
    <w:p w14:paraId="074F25C3" w14:textId="77777777" w:rsidR="00F60554" w:rsidRDefault="00F60554" w:rsidP="00F60554">
      <w:pPr>
        <w:spacing w:line="22" w:lineRule="atLeast"/>
        <w:ind w:left="3240" w:hanging="1260"/>
        <w:jc w:val="both"/>
      </w:pPr>
      <w:r>
        <w:t xml:space="preserve">1 pair                 </w:t>
      </w:r>
      <w:r w:rsidR="0097220F">
        <w:t xml:space="preserve"> </w:t>
      </w:r>
      <w:r>
        <w:t>Dress Shoes</w:t>
      </w:r>
    </w:p>
    <w:p w14:paraId="02685D52" w14:textId="77777777" w:rsidR="00F60554" w:rsidRDefault="00F60554" w:rsidP="00F60554">
      <w:pPr>
        <w:spacing w:line="22" w:lineRule="atLeast"/>
        <w:ind w:left="3240" w:hanging="1260"/>
        <w:jc w:val="both"/>
      </w:pPr>
      <w:r>
        <w:t>5                         Shorts (non-underwear)</w:t>
      </w:r>
    </w:p>
    <w:p w14:paraId="78D0BE18" w14:textId="77777777" w:rsidR="00F60554" w:rsidRDefault="00F60554" w:rsidP="00F60554">
      <w:pPr>
        <w:spacing w:line="22" w:lineRule="atLeast"/>
        <w:ind w:left="3240" w:hanging="1260"/>
        <w:jc w:val="both"/>
      </w:pPr>
      <w:r>
        <w:t>5                         Sweatpants / Athletic Pants</w:t>
      </w:r>
    </w:p>
    <w:p w14:paraId="7B199E78" w14:textId="77777777" w:rsidR="00F60554" w:rsidRDefault="00F60554" w:rsidP="00F60554">
      <w:pPr>
        <w:spacing w:line="22" w:lineRule="atLeast"/>
        <w:ind w:left="3240" w:hanging="1260"/>
        <w:jc w:val="both"/>
      </w:pPr>
      <w:r>
        <w:t xml:space="preserve">2 Pairs               </w:t>
      </w:r>
      <w:r w:rsidR="0097220F">
        <w:t xml:space="preserve"> </w:t>
      </w:r>
      <w:r>
        <w:t>Gloves</w:t>
      </w:r>
    </w:p>
    <w:p w14:paraId="20E16D30" w14:textId="77777777" w:rsidR="00F60554" w:rsidRDefault="00F60554" w:rsidP="00F60554">
      <w:pPr>
        <w:spacing w:line="22" w:lineRule="atLeast"/>
        <w:ind w:left="3240" w:hanging="1260"/>
        <w:jc w:val="both"/>
      </w:pPr>
      <w:r>
        <w:t>2                         Belts</w:t>
      </w:r>
    </w:p>
    <w:p w14:paraId="03268D34" w14:textId="77777777" w:rsidR="00F60554" w:rsidRDefault="00F60554" w:rsidP="00F60554">
      <w:pPr>
        <w:spacing w:line="22" w:lineRule="atLeast"/>
        <w:ind w:left="3240" w:hanging="1260"/>
        <w:jc w:val="both"/>
      </w:pPr>
      <w:r>
        <w:t xml:space="preserve">3 Total               </w:t>
      </w:r>
      <w:r w:rsidR="0097220F">
        <w:t xml:space="preserve"> </w:t>
      </w:r>
      <w:r>
        <w:t>Coats / Jackets</w:t>
      </w:r>
    </w:p>
    <w:p w14:paraId="7903B14B" w14:textId="77777777" w:rsidR="00F60554" w:rsidRDefault="00F60554" w:rsidP="00F60554">
      <w:pPr>
        <w:spacing w:line="22" w:lineRule="atLeast"/>
        <w:ind w:left="3240" w:hanging="1260"/>
        <w:jc w:val="both"/>
      </w:pPr>
      <w:r>
        <w:t>9                         Jewelry (includes watches; note: Smart Watches are prohibited)</w:t>
      </w:r>
    </w:p>
    <w:p w14:paraId="1DB58D4D" w14:textId="77777777" w:rsidR="00F60554" w:rsidRDefault="00F60554" w:rsidP="00F60554">
      <w:pPr>
        <w:spacing w:line="22" w:lineRule="atLeast"/>
        <w:ind w:left="3600" w:hanging="1620"/>
        <w:jc w:val="both"/>
      </w:pPr>
      <w:r>
        <w:t>1                         Electric Shaver</w:t>
      </w:r>
    </w:p>
    <w:p w14:paraId="58FA8189" w14:textId="77777777" w:rsidR="00F60554" w:rsidRDefault="00F60554" w:rsidP="00F60554">
      <w:pPr>
        <w:spacing w:line="22" w:lineRule="atLeast"/>
        <w:ind w:left="3600" w:hanging="1620"/>
        <w:jc w:val="both"/>
      </w:pPr>
      <w:r>
        <w:t>1                         Headphones</w:t>
      </w:r>
    </w:p>
    <w:p w14:paraId="1D485850" w14:textId="77777777" w:rsidR="00F60554" w:rsidRDefault="00F60554" w:rsidP="00F60554">
      <w:pPr>
        <w:spacing w:line="22" w:lineRule="atLeast"/>
        <w:ind w:left="3600" w:hanging="1620"/>
        <w:jc w:val="both"/>
      </w:pPr>
      <w:r>
        <w:t>1                         Portable Television (Flat Screen 19” max)</w:t>
      </w:r>
    </w:p>
    <w:p w14:paraId="7B70ABFB" w14:textId="77777777" w:rsidR="00F60554" w:rsidRDefault="00F60554" w:rsidP="00F60554">
      <w:pPr>
        <w:spacing w:line="22" w:lineRule="atLeast"/>
        <w:ind w:left="3600" w:hanging="1620"/>
        <w:jc w:val="both"/>
      </w:pPr>
      <w:r>
        <w:t>1                         Alarm Clock</w:t>
      </w:r>
    </w:p>
    <w:p w14:paraId="2C82C1DB" w14:textId="77777777" w:rsidR="00F60554" w:rsidRDefault="00F60554" w:rsidP="00F60554">
      <w:pPr>
        <w:spacing w:line="22" w:lineRule="atLeast"/>
        <w:ind w:left="3240" w:hanging="1260"/>
        <w:jc w:val="both"/>
      </w:pPr>
      <w:r>
        <w:t xml:space="preserve">2                         Eyeglasses / Sunglasses </w:t>
      </w:r>
    </w:p>
    <w:p w14:paraId="2F53CA32" w14:textId="77777777" w:rsidR="00F60554" w:rsidRDefault="00F60554" w:rsidP="00F60554">
      <w:pPr>
        <w:spacing w:line="22" w:lineRule="atLeast"/>
        <w:ind w:left="3240" w:hanging="1260"/>
        <w:jc w:val="both"/>
      </w:pPr>
      <w:r>
        <w:t>2                         Billfold / Wallet</w:t>
      </w:r>
    </w:p>
    <w:p w14:paraId="3C80BFA0" w14:textId="77777777" w:rsidR="00F60554" w:rsidRDefault="00F60554" w:rsidP="00F60554">
      <w:pPr>
        <w:spacing w:line="22" w:lineRule="atLeast"/>
        <w:ind w:left="3240" w:hanging="1260"/>
        <w:jc w:val="both"/>
      </w:pPr>
      <w:r>
        <w:t>15                       CDs / Movies / Games</w:t>
      </w:r>
    </w:p>
    <w:p w14:paraId="32442056" w14:textId="77777777" w:rsidR="00F60554" w:rsidRDefault="00F60554" w:rsidP="00F60554">
      <w:pPr>
        <w:spacing w:line="22" w:lineRule="atLeast"/>
        <w:ind w:left="3240" w:hanging="1260"/>
        <w:jc w:val="both"/>
      </w:pPr>
      <w:r>
        <w:t xml:space="preserve">5                         Books </w:t>
      </w:r>
    </w:p>
    <w:p w14:paraId="7A995A75" w14:textId="77777777" w:rsidR="00F60554" w:rsidRDefault="00F60554" w:rsidP="00F60554">
      <w:pPr>
        <w:spacing w:line="22" w:lineRule="atLeast"/>
        <w:ind w:left="3240" w:hanging="1260"/>
        <w:jc w:val="both"/>
      </w:pPr>
      <w:r>
        <w:t>1                         Hobby Box Tools (all items must fit inside box)</w:t>
      </w:r>
    </w:p>
    <w:p w14:paraId="683024D3" w14:textId="77777777" w:rsidR="00F60554" w:rsidRDefault="00F60554" w:rsidP="00F60554">
      <w:pPr>
        <w:spacing w:line="22" w:lineRule="atLeast"/>
        <w:ind w:left="3240" w:hanging="1260"/>
        <w:jc w:val="both"/>
      </w:pPr>
      <w:r>
        <w:t>1                         Hobby Box Crafts (all items must fit inside box)</w:t>
      </w:r>
    </w:p>
    <w:p w14:paraId="1A01A944" w14:textId="77777777" w:rsidR="00F60554" w:rsidRDefault="00F60554" w:rsidP="00F60554">
      <w:pPr>
        <w:spacing w:line="22" w:lineRule="atLeast"/>
        <w:ind w:left="3240" w:hanging="1260"/>
        <w:jc w:val="both"/>
      </w:pPr>
      <w:r>
        <w:t xml:space="preserve">1                         Bike  </w:t>
      </w:r>
    </w:p>
    <w:p w14:paraId="4CC75DC9" w14:textId="77777777" w:rsidR="00F60554" w:rsidRDefault="00F60554" w:rsidP="00F60554">
      <w:pPr>
        <w:spacing w:line="22" w:lineRule="atLeast"/>
        <w:ind w:left="3240" w:hanging="1260"/>
        <w:jc w:val="both"/>
      </w:pPr>
      <w:r>
        <w:t>2                         Bike Accessories</w:t>
      </w:r>
    </w:p>
    <w:p w14:paraId="1765B7D2" w14:textId="77777777" w:rsidR="00F60554" w:rsidRDefault="00F60554" w:rsidP="00F60554">
      <w:pPr>
        <w:spacing w:line="22" w:lineRule="atLeast"/>
        <w:ind w:left="3240" w:hanging="1260"/>
        <w:jc w:val="both"/>
      </w:pPr>
      <w:r>
        <w:t>3                         Religious Items Requiring Special Handling</w:t>
      </w:r>
    </w:p>
    <w:p w14:paraId="3449B7ED" w14:textId="77777777" w:rsidR="00F60554" w:rsidRDefault="00F60554" w:rsidP="00F60554">
      <w:pPr>
        <w:spacing w:line="22" w:lineRule="atLeast"/>
        <w:ind w:left="3240" w:hanging="1260"/>
        <w:jc w:val="both"/>
      </w:pPr>
      <w:r>
        <w:t>10</w:t>
      </w:r>
      <w:r>
        <w:tab/>
      </w:r>
      <w:r>
        <w:tab/>
        <w:t xml:space="preserve">Work Cloths                                                                                                        </w:t>
      </w:r>
    </w:p>
    <w:p w14:paraId="0B21C143" w14:textId="77777777" w:rsidR="00F60554" w:rsidRDefault="00F60554" w:rsidP="00F60554">
      <w:pPr>
        <w:spacing w:line="22" w:lineRule="atLeast"/>
        <w:ind w:left="3240" w:hanging="1260"/>
        <w:jc w:val="both"/>
      </w:pPr>
      <w:r>
        <w:t>2                         Water Bottle / Thermos</w:t>
      </w:r>
    </w:p>
    <w:p w14:paraId="28FFE9BA" w14:textId="77777777" w:rsidR="00F60554" w:rsidRDefault="00F60554" w:rsidP="00F60554">
      <w:pPr>
        <w:spacing w:line="22" w:lineRule="atLeast"/>
        <w:ind w:left="3240" w:hanging="1260"/>
        <w:jc w:val="both"/>
      </w:pPr>
      <w:r>
        <w:t>6                         Tools (must be kept in Tool Closet)</w:t>
      </w:r>
    </w:p>
    <w:p w14:paraId="7CB65BDC" w14:textId="77777777" w:rsidR="00F60554" w:rsidRDefault="00F60554" w:rsidP="00F60554">
      <w:pPr>
        <w:spacing w:line="22" w:lineRule="atLeast"/>
        <w:ind w:left="3240" w:hanging="1260"/>
        <w:jc w:val="both"/>
      </w:pPr>
      <w:r>
        <w:t>1                         Cell Phone</w:t>
      </w:r>
    </w:p>
    <w:p w14:paraId="7AEEF836" w14:textId="77777777" w:rsidR="00F60554" w:rsidRDefault="00F60554" w:rsidP="00F60554">
      <w:pPr>
        <w:spacing w:line="22" w:lineRule="atLeast"/>
        <w:ind w:left="3240" w:hanging="1260"/>
        <w:jc w:val="both"/>
      </w:pPr>
      <w:r>
        <w:t>2                         Cell Phone Accessories (charging cord / cover etc.)</w:t>
      </w:r>
    </w:p>
    <w:p w14:paraId="3CB52209" w14:textId="77777777" w:rsidR="00F60554" w:rsidRDefault="00F60554" w:rsidP="00F60554">
      <w:pPr>
        <w:spacing w:line="22" w:lineRule="atLeast"/>
        <w:ind w:left="3240" w:hanging="1260"/>
        <w:jc w:val="both"/>
      </w:pPr>
      <w:r>
        <w:t>7                         Suite Ties or Specialty Work Clothes Items</w:t>
      </w:r>
    </w:p>
    <w:p w14:paraId="0BE774D6" w14:textId="77777777" w:rsidR="00F60554" w:rsidRDefault="00F60554" w:rsidP="00F60554">
      <w:pPr>
        <w:spacing w:line="22" w:lineRule="atLeast"/>
        <w:ind w:left="3240" w:hanging="1260"/>
        <w:jc w:val="both"/>
      </w:pPr>
      <w:r>
        <w:t>1                         Backpack (must be clear/see through – no solid or mesh bags allowed)</w:t>
      </w:r>
    </w:p>
    <w:p w14:paraId="4979E6BF" w14:textId="77777777" w:rsidR="00F60554" w:rsidRDefault="00F60554" w:rsidP="00F60554">
      <w:pPr>
        <w:spacing w:line="22" w:lineRule="atLeast"/>
        <w:ind w:left="3240" w:hanging="1260"/>
        <w:jc w:val="both"/>
      </w:pPr>
      <w:r>
        <w:lastRenderedPageBreak/>
        <w:t>1                         DVD/Blue-ray Player</w:t>
      </w:r>
    </w:p>
    <w:p w14:paraId="6495FF48" w14:textId="77777777" w:rsidR="00F60554" w:rsidRDefault="00F60554" w:rsidP="00F60554">
      <w:pPr>
        <w:widowControl/>
        <w:numPr>
          <w:ilvl w:val="0"/>
          <w:numId w:val="3"/>
        </w:numPr>
        <w:adjustRightInd/>
        <w:spacing w:line="22" w:lineRule="atLeast"/>
        <w:ind w:hanging="2160"/>
        <w:jc w:val="both"/>
      </w:pPr>
      <w:r>
        <w:t xml:space="preserve">                        Game Console</w:t>
      </w:r>
    </w:p>
    <w:p w14:paraId="696F5B73" w14:textId="77777777" w:rsidR="00F60554" w:rsidRDefault="00F60554" w:rsidP="00F60554">
      <w:pPr>
        <w:widowControl/>
        <w:numPr>
          <w:ilvl w:val="0"/>
          <w:numId w:val="3"/>
        </w:numPr>
        <w:adjustRightInd/>
        <w:spacing w:line="22" w:lineRule="atLeast"/>
        <w:ind w:hanging="2160"/>
        <w:jc w:val="both"/>
      </w:pPr>
      <w:r>
        <w:t xml:space="preserve">                        Game Console accessories</w:t>
      </w:r>
    </w:p>
    <w:p w14:paraId="70143300" w14:textId="77777777" w:rsidR="00F60554" w:rsidRDefault="00F60554" w:rsidP="00F60554">
      <w:pPr>
        <w:spacing w:line="22" w:lineRule="atLeast"/>
        <w:ind w:left="1980"/>
        <w:jc w:val="both"/>
      </w:pPr>
      <w:r>
        <w:t>5                         Medical / Dental Equipment</w:t>
      </w:r>
    </w:p>
    <w:p w14:paraId="51F57A3D" w14:textId="77777777" w:rsidR="00F60554" w:rsidRDefault="00F60554" w:rsidP="00F60554">
      <w:pPr>
        <w:spacing w:line="22" w:lineRule="atLeast"/>
        <w:ind w:left="1980"/>
        <w:jc w:val="both"/>
        <w:rPr>
          <w:sz w:val="21"/>
          <w:szCs w:val="21"/>
        </w:rPr>
      </w:pPr>
      <w:r>
        <w:t>10                       Other</w:t>
      </w:r>
      <w:bookmarkEnd w:id="3"/>
      <w:r>
        <w:t xml:space="preserve"> (items that do not fit an above-mentioned category)</w:t>
      </w:r>
    </w:p>
    <w:p w14:paraId="515F5E16" w14:textId="77777777" w:rsidR="0097071F" w:rsidRPr="00A75410" w:rsidRDefault="0097071F" w:rsidP="00F60554">
      <w:pPr>
        <w:tabs>
          <w:tab w:val="left" w:pos="-1080"/>
          <w:tab w:val="left" w:pos="-720"/>
          <w:tab w:val="left" w:pos="1980"/>
          <w:tab w:val="left" w:pos="3240"/>
        </w:tabs>
        <w:spacing w:line="22" w:lineRule="atLeast"/>
        <w:ind w:left="3240" w:hanging="1260"/>
        <w:jc w:val="both"/>
        <w:rPr>
          <w:sz w:val="21"/>
          <w:szCs w:val="21"/>
        </w:rPr>
      </w:pPr>
    </w:p>
    <w:sectPr w:rsidR="0097071F" w:rsidRPr="00A75410" w:rsidSect="00F60554">
      <w:footerReference w:type="default" r:id="rId10"/>
      <w:pgSz w:w="12240" w:h="15840" w:code="1"/>
      <w:pgMar w:top="270" w:right="720" w:bottom="720" w:left="720" w:header="979" w:footer="307" w:gutter="0"/>
      <w:paperSrc w:first="274" w:other="27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F54A" w14:textId="77777777" w:rsidR="00982A08" w:rsidRDefault="00982A08">
      <w:r>
        <w:separator/>
      </w:r>
    </w:p>
  </w:endnote>
  <w:endnote w:type="continuationSeparator" w:id="0">
    <w:p w14:paraId="3AB4D66B" w14:textId="77777777" w:rsidR="00982A08" w:rsidRDefault="0098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F04B" w14:textId="77777777" w:rsidR="0081469E" w:rsidRPr="0081469E" w:rsidRDefault="006A5993" w:rsidP="0081469E">
    <w:pPr>
      <w:pStyle w:val="Footer"/>
      <w:tabs>
        <w:tab w:val="clear" w:pos="8640"/>
        <w:tab w:val="right" w:pos="9360"/>
      </w:tabs>
      <w:rPr>
        <w:sz w:val="20"/>
        <w:szCs w:val="20"/>
      </w:rPr>
    </w:pPr>
    <w:r>
      <w:rPr>
        <w:sz w:val="20"/>
        <w:szCs w:val="20"/>
      </w:rPr>
      <w:t>A232</w:t>
    </w:r>
    <w:r>
      <w:rPr>
        <w:sz w:val="20"/>
        <w:szCs w:val="20"/>
      </w:rPr>
      <w:tab/>
    </w:r>
    <w:r>
      <w:rPr>
        <w:sz w:val="20"/>
        <w:szCs w:val="20"/>
      </w:rPr>
      <w:tab/>
    </w:r>
    <w:r w:rsidR="00F60554">
      <w:rPr>
        <w:sz w:val="20"/>
        <w:szCs w:val="20"/>
      </w:rPr>
      <w:t>10/13/2023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2052" w14:textId="77777777" w:rsidR="00982A08" w:rsidRDefault="00982A08">
      <w:r>
        <w:separator/>
      </w:r>
    </w:p>
  </w:footnote>
  <w:footnote w:type="continuationSeparator" w:id="0">
    <w:p w14:paraId="4672C812" w14:textId="77777777" w:rsidR="00982A08" w:rsidRDefault="00982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97FCD"/>
    <w:multiLevelType w:val="hybridMultilevel"/>
    <w:tmpl w:val="85D8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EC6B8A"/>
    <w:multiLevelType w:val="hybridMultilevel"/>
    <w:tmpl w:val="334EB74C"/>
    <w:lvl w:ilvl="0" w:tplc="08283D82">
      <w:start w:val="1"/>
      <w:numFmt w:val="decimal"/>
      <w:lvlText w:val="%1"/>
      <w:lvlJc w:val="left"/>
      <w:pPr>
        <w:ind w:left="4140" w:hanging="12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509370079">
    <w:abstractNumId w:val="0"/>
  </w:num>
  <w:num w:numId="2" w16cid:durableId="849876752">
    <w:abstractNumId w:val="1"/>
  </w:num>
  <w:num w:numId="3" w16cid:durableId="18307112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1F"/>
    <w:rsid w:val="00006621"/>
    <w:rsid w:val="00007425"/>
    <w:rsid w:val="00045E20"/>
    <w:rsid w:val="000569CD"/>
    <w:rsid w:val="00056AF2"/>
    <w:rsid w:val="00070DAA"/>
    <w:rsid w:val="00074D65"/>
    <w:rsid w:val="00080BD7"/>
    <w:rsid w:val="0011711D"/>
    <w:rsid w:val="00130127"/>
    <w:rsid w:val="00136A68"/>
    <w:rsid w:val="00147211"/>
    <w:rsid w:val="00193867"/>
    <w:rsid w:val="001A0782"/>
    <w:rsid w:val="00202987"/>
    <w:rsid w:val="00231402"/>
    <w:rsid w:val="002627D2"/>
    <w:rsid w:val="002B4F3A"/>
    <w:rsid w:val="002C4044"/>
    <w:rsid w:val="002C6E80"/>
    <w:rsid w:val="00311E0E"/>
    <w:rsid w:val="00341DFA"/>
    <w:rsid w:val="003602AD"/>
    <w:rsid w:val="003877BA"/>
    <w:rsid w:val="003942F2"/>
    <w:rsid w:val="003A1DFE"/>
    <w:rsid w:val="003C6CDA"/>
    <w:rsid w:val="00421E34"/>
    <w:rsid w:val="004849A3"/>
    <w:rsid w:val="004A0557"/>
    <w:rsid w:val="004D58D2"/>
    <w:rsid w:val="004F55D8"/>
    <w:rsid w:val="005678DB"/>
    <w:rsid w:val="005A790A"/>
    <w:rsid w:val="005C3A9E"/>
    <w:rsid w:val="005C4BB4"/>
    <w:rsid w:val="00613F38"/>
    <w:rsid w:val="006A26F2"/>
    <w:rsid w:val="006A5993"/>
    <w:rsid w:val="00712F4F"/>
    <w:rsid w:val="007220ED"/>
    <w:rsid w:val="007A46DF"/>
    <w:rsid w:val="007C56C0"/>
    <w:rsid w:val="0081469E"/>
    <w:rsid w:val="00851654"/>
    <w:rsid w:val="008A523E"/>
    <w:rsid w:val="009162A4"/>
    <w:rsid w:val="0097071F"/>
    <w:rsid w:val="0097220F"/>
    <w:rsid w:val="00982A08"/>
    <w:rsid w:val="00A66223"/>
    <w:rsid w:val="00A75410"/>
    <w:rsid w:val="00AD4803"/>
    <w:rsid w:val="00AD7BEC"/>
    <w:rsid w:val="00B3236C"/>
    <w:rsid w:val="00BB7E75"/>
    <w:rsid w:val="00C07881"/>
    <w:rsid w:val="00C42F1E"/>
    <w:rsid w:val="00C43074"/>
    <w:rsid w:val="00C54EA9"/>
    <w:rsid w:val="00C8538B"/>
    <w:rsid w:val="00C916E7"/>
    <w:rsid w:val="00CD6C7E"/>
    <w:rsid w:val="00D322FD"/>
    <w:rsid w:val="00D954F1"/>
    <w:rsid w:val="00D977AA"/>
    <w:rsid w:val="00DB1724"/>
    <w:rsid w:val="00DF23EA"/>
    <w:rsid w:val="00E06AA0"/>
    <w:rsid w:val="00E33FF0"/>
    <w:rsid w:val="00E67C2C"/>
    <w:rsid w:val="00E70F95"/>
    <w:rsid w:val="00EC2F4C"/>
    <w:rsid w:val="00EE7DF3"/>
    <w:rsid w:val="00F6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14:docId w14:val="3D74E63E"/>
  <w15:chartTrackingRefBased/>
  <w15:docId w15:val="{9509D8F7-FE6E-4761-AE39-18CCC400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link w:val="Heading1Char"/>
    <w:uiPriority w:val="1"/>
    <w:qFormat/>
    <w:rsid w:val="00F60554"/>
    <w:pPr>
      <w:keepNext/>
      <w:widowControl/>
      <w:autoSpaceDE/>
      <w:autoSpaceDN/>
      <w:adjustRightInd/>
      <w:ind w:left="113" w:right="113"/>
      <w:jc w:val="center"/>
      <w:outlineLvl w:val="0"/>
    </w:pPr>
    <w:rPr>
      <w:rFonts w:ascii="Arial" w:eastAsia="Calibri" w:hAnsi="Arial" w:cs="Arial"/>
      <w:b/>
      <w:bCs/>
      <w:kern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81469E"/>
    <w:pPr>
      <w:tabs>
        <w:tab w:val="center" w:pos="4320"/>
        <w:tab w:val="right" w:pos="8640"/>
      </w:tabs>
    </w:pPr>
  </w:style>
  <w:style w:type="paragraph" w:styleId="Footer">
    <w:name w:val="footer"/>
    <w:basedOn w:val="Normal"/>
    <w:rsid w:val="0081469E"/>
    <w:pPr>
      <w:tabs>
        <w:tab w:val="center" w:pos="4320"/>
        <w:tab w:val="right" w:pos="8640"/>
      </w:tabs>
    </w:pPr>
  </w:style>
  <w:style w:type="paragraph" w:styleId="BalloonText">
    <w:name w:val="Balloon Text"/>
    <w:basedOn w:val="Normal"/>
    <w:link w:val="BalloonTextChar"/>
    <w:rsid w:val="002627D2"/>
    <w:rPr>
      <w:rFonts w:ascii="Segoe UI" w:hAnsi="Segoe UI" w:cs="Segoe UI"/>
      <w:sz w:val="18"/>
      <w:szCs w:val="18"/>
    </w:rPr>
  </w:style>
  <w:style w:type="character" w:customStyle="1" w:styleId="BalloonTextChar">
    <w:name w:val="Balloon Text Char"/>
    <w:link w:val="BalloonText"/>
    <w:rsid w:val="002627D2"/>
    <w:rPr>
      <w:rFonts w:ascii="Segoe UI" w:hAnsi="Segoe UI" w:cs="Segoe UI"/>
      <w:sz w:val="18"/>
      <w:szCs w:val="18"/>
    </w:rPr>
  </w:style>
  <w:style w:type="paragraph" w:styleId="BodyText">
    <w:name w:val="Body Text"/>
    <w:basedOn w:val="Normal"/>
    <w:link w:val="BodyTextChar"/>
    <w:uiPriority w:val="1"/>
    <w:qFormat/>
    <w:rsid w:val="00D322FD"/>
    <w:pPr>
      <w:autoSpaceDE/>
      <w:autoSpaceDN/>
      <w:adjustRightInd/>
      <w:ind w:left="471"/>
    </w:pPr>
    <w:rPr>
      <w:rFonts w:ascii="Century Gothic" w:eastAsia="Century Gothic" w:hAnsi="Century Gothic"/>
      <w:szCs w:val="20"/>
    </w:rPr>
  </w:style>
  <w:style w:type="character" w:customStyle="1" w:styleId="BodyTextChar">
    <w:name w:val="Body Text Char"/>
    <w:link w:val="BodyText"/>
    <w:uiPriority w:val="1"/>
    <w:rsid w:val="00D322FD"/>
    <w:rPr>
      <w:rFonts w:ascii="Century Gothic" w:eastAsia="Century Gothic" w:hAnsi="Century Gothic"/>
      <w:sz w:val="24"/>
    </w:rPr>
  </w:style>
  <w:style w:type="paragraph" w:styleId="Revision">
    <w:name w:val="Revision"/>
    <w:hidden/>
    <w:uiPriority w:val="99"/>
    <w:semiHidden/>
    <w:rsid w:val="000569CD"/>
    <w:rPr>
      <w:sz w:val="24"/>
      <w:szCs w:val="24"/>
    </w:rPr>
  </w:style>
  <w:style w:type="paragraph" w:styleId="ListParagraph">
    <w:name w:val="List Paragraph"/>
    <w:basedOn w:val="Normal"/>
    <w:uiPriority w:val="34"/>
    <w:qFormat/>
    <w:rsid w:val="004A0557"/>
    <w:pPr>
      <w:widowControl/>
      <w:autoSpaceDE/>
      <w:autoSpaceDN/>
      <w:adjustRightInd/>
      <w:spacing w:after="160" w:line="259" w:lineRule="auto"/>
      <w:ind w:left="720"/>
      <w:contextualSpacing/>
    </w:pPr>
    <w:rPr>
      <w:rFonts w:ascii="Calibri" w:eastAsia="Calibri" w:hAnsi="Calibri"/>
      <w:sz w:val="22"/>
      <w:szCs w:val="22"/>
    </w:rPr>
  </w:style>
  <w:style w:type="character" w:styleId="CommentReference">
    <w:name w:val="annotation reference"/>
    <w:rsid w:val="00202987"/>
    <w:rPr>
      <w:sz w:val="16"/>
      <w:szCs w:val="16"/>
    </w:rPr>
  </w:style>
  <w:style w:type="paragraph" w:styleId="CommentText">
    <w:name w:val="annotation text"/>
    <w:basedOn w:val="Normal"/>
    <w:link w:val="CommentTextChar"/>
    <w:rsid w:val="00202987"/>
    <w:rPr>
      <w:sz w:val="20"/>
      <w:szCs w:val="20"/>
    </w:rPr>
  </w:style>
  <w:style w:type="character" w:customStyle="1" w:styleId="CommentTextChar">
    <w:name w:val="Comment Text Char"/>
    <w:basedOn w:val="DefaultParagraphFont"/>
    <w:link w:val="CommentText"/>
    <w:rsid w:val="00202987"/>
  </w:style>
  <w:style w:type="paragraph" w:styleId="CommentSubject">
    <w:name w:val="annotation subject"/>
    <w:basedOn w:val="CommentText"/>
    <w:next w:val="CommentText"/>
    <w:link w:val="CommentSubjectChar"/>
    <w:rsid w:val="00202987"/>
    <w:rPr>
      <w:b/>
      <w:bCs/>
    </w:rPr>
  </w:style>
  <w:style w:type="character" w:customStyle="1" w:styleId="CommentSubjectChar">
    <w:name w:val="Comment Subject Char"/>
    <w:link w:val="CommentSubject"/>
    <w:rsid w:val="00202987"/>
    <w:rPr>
      <w:b/>
      <w:bCs/>
    </w:rPr>
  </w:style>
  <w:style w:type="character" w:customStyle="1" w:styleId="Heading1Char">
    <w:name w:val="Heading 1 Char"/>
    <w:link w:val="Heading1"/>
    <w:uiPriority w:val="1"/>
    <w:rsid w:val="00F60554"/>
    <w:rPr>
      <w:rFonts w:ascii="Arial" w:eastAsia="Calibri" w:hAnsi="Arial" w:cs="Arial"/>
      <w:b/>
      <w:bCs/>
      <w:kern w:val="3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871653">
      <w:bodyDiv w:val="1"/>
      <w:marLeft w:val="0"/>
      <w:marRight w:val="0"/>
      <w:marTop w:val="0"/>
      <w:marBottom w:val="0"/>
      <w:divBdr>
        <w:top w:val="none" w:sz="0" w:space="0" w:color="auto"/>
        <w:left w:val="none" w:sz="0" w:space="0" w:color="auto"/>
        <w:bottom w:val="none" w:sz="0" w:space="0" w:color="auto"/>
        <w:right w:val="none" w:sz="0" w:space="0" w:color="auto"/>
      </w:divBdr>
    </w:div>
    <w:div w:id="200778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56E9066060C64C8C6130936A28EB56" ma:contentTypeVersion="6" ma:contentTypeDescription="Create a new document." ma:contentTypeScope="" ma:versionID="9166f422a1ff7d408cc00f732476a8ab">
  <xsd:schema xmlns:xsd="http://www.w3.org/2001/XMLSchema" xmlns:xs="http://www.w3.org/2001/XMLSchema" xmlns:p="http://schemas.microsoft.com/office/2006/metadata/properties" xmlns:ns2="95f9ba1e-1390-49c6-a777-c900505dc473" xmlns:ns3="06e77803-58f0-4db9-92a5-1c110bdc3870" targetNamespace="http://schemas.microsoft.com/office/2006/metadata/properties" ma:root="true" ma:fieldsID="a674be3869fe456e0b7a0ee385e7b570" ns2:_="" ns3:_="">
    <xsd:import namespace="95f9ba1e-1390-49c6-a777-c900505dc473"/>
    <xsd:import namespace="06e77803-58f0-4db9-92a5-1c110bdc38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9ba1e-1390-49c6-a777-c900505dc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e77803-58f0-4db9-92a5-1c110bdc38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F5BB3-10A1-465D-9531-2953AE20F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9ba1e-1390-49c6-a777-c900505dc473"/>
    <ds:schemaRef ds:uri="06e77803-58f0-4db9-92a5-1c110bdc3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7BBD6-B02A-472F-A323-3EDE4B4CDAD5}">
  <ds:schemaRefs>
    <ds:schemaRef ds:uri="http://schemas.microsoft.com/sharepoint/v3/contenttype/forms"/>
  </ds:schemaRefs>
</ds:datastoreItem>
</file>

<file path=customXml/itemProps3.xml><?xml version="1.0" encoding="utf-8"?>
<ds:datastoreItem xmlns:ds="http://schemas.openxmlformats.org/officeDocument/2006/customXml" ds:itemID="{1EF45E15-11A8-44A3-A496-0E68D7E8F9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Alternatives, Inc</vt:lpstr>
    </vt:vector>
  </TitlesOfParts>
  <Company>Alternatives Inc</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Alternatives, Inc</dc:title>
  <dc:subject/>
  <dc:creator>Gwen B</dc:creator>
  <cp:keywords/>
  <dc:description/>
  <cp:lastModifiedBy>Gwen Albrecht</cp:lastModifiedBy>
  <cp:revision>2</cp:revision>
  <cp:lastPrinted>2018-08-06T20:21:00Z</cp:lastPrinted>
  <dcterms:created xsi:type="dcterms:W3CDTF">2023-12-20T21:07:00Z</dcterms:created>
  <dcterms:modified xsi:type="dcterms:W3CDTF">2023-12-20T21:07:00Z</dcterms:modified>
</cp:coreProperties>
</file>